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48A8" w14:textId="5E356CA9" w:rsidR="00B16DDE" w:rsidRPr="003D06F4" w:rsidRDefault="00B16DDE" w:rsidP="003D06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6F4">
        <w:rPr>
          <w:rFonts w:ascii="Times New Roman" w:hAnsi="Times New Roman" w:cs="Times New Roman"/>
          <w:b/>
          <w:bCs/>
          <w:sz w:val="24"/>
          <w:szCs w:val="24"/>
        </w:rPr>
        <w:t>Installing Andy’s Plug (disconnect battery safely and appropriately)</w:t>
      </w:r>
    </w:p>
    <w:p w14:paraId="3A4D4E67" w14:textId="77777777" w:rsidR="00B16DDE" w:rsidRDefault="00B16DDE" w:rsidP="00B16D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4763F5" w14:textId="77777777" w:rsidR="00B16DDE" w:rsidRDefault="00B16DDE" w:rsidP="00B16D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9849EA" w14:textId="10DBCBC5" w:rsidR="00B16DDE" w:rsidRDefault="00B16DDE" w:rsidP="00B1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by removing the driver’s seat. There are four 6mm Allen hex bolts holding the seat in place.</w:t>
      </w:r>
    </w:p>
    <w:p w14:paraId="5B24F232" w14:textId="7CD232B9" w:rsidR="00B16DDE" w:rsidRDefault="00B16DDE" w:rsidP="00B1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17mm bolt securing the seat belt to the roll bar structure.</w:t>
      </w:r>
    </w:p>
    <w:p w14:paraId="3358A3FF" w14:textId="47384954" w:rsidR="00B16DDE" w:rsidRPr="00B16DDE" w:rsidRDefault="00B16DDE" w:rsidP="00B1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plastic coverings behind the driver’s seat and pull back carpet where necessary, f</w:t>
      </w:r>
      <w:r w:rsidRPr="00B16DDE">
        <w:rPr>
          <w:rFonts w:ascii="Times New Roman" w:hAnsi="Times New Roman" w:cs="Times New Roman"/>
          <w:sz w:val="24"/>
          <w:szCs w:val="24"/>
        </w:rPr>
        <w:t>ind the white connector plugged into the immobilizer module.</w:t>
      </w:r>
    </w:p>
    <w:p w14:paraId="6A984F91" w14:textId="77777777" w:rsidR="00B16DDE" w:rsidRDefault="00B16DDE" w:rsidP="00B1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Disconnect the plug.</w:t>
      </w:r>
    </w:p>
    <w:p w14:paraId="3150402D" w14:textId="38E7AD26" w:rsidR="00C727E3" w:rsidRDefault="00B16DDE" w:rsidP="00B1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Andy’s Plug into the white connector</w:t>
      </w:r>
    </w:p>
    <w:p w14:paraId="2A8D47B0" w14:textId="6C8D3CC7" w:rsidR="00B16DDE" w:rsidRDefault="00B16DDE" w:rsidP="00B1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carpet back into place and reattach plastic covers.</w:t>
      </w:r>
    </w:p>
    <w:p w14:paraId="016187A6" w14:textId="5AE50FB9" w:rsidR="00B16DDE" w:rsidRPr="00B16DDE" w:rsidRDefault="00B16DDE" w:rsidP="00B1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blue Loctite and reattach the seat belt to the roll bar structure.</w:t>
      </w:r>
    </w:p>
    <w:sectPr w:rsidR="00B16DDE" w:rsidRPr="00B1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5F65"/>
    <w:multiLevelType w:val="hybridMultilevel"/>
    <w:tmpl w:val="748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F9"/>
    <w:rsid w:val="003D06F4"/>
    <w:rsid w:val="00B16DDE"/>
    <w:rsid w:val="00B90FF9"/>
    <w:rsid w:val="00C7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BD63"/>
  <w15:chartTrackingRefBased/>
  <w15:docId w15:val="{F76EC535-7D5A-44A7-B5A7-7A5C88DE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mapleton</dc:creator>
  <cp:keywords/>
  <dc:description/>
  <cp:lastModifiedBy>stacy mapleton</cp:lastModifiedBy>
  <cp:revision>3</cp:revision>
  <dcterms:created xsi:type="dcterms:W3CDTF">2021-11-12T22:44:00Z</dcterms:created>
  <dcterms:modified xsi:type="dcterms:W3CDTF">2021-11-12T23:38:00Z</dcterms:modified>
</cp:coreProperties>
</file>